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66" w:rsidRPr="0087506C" w:rsidRDefault="00A77F38" w:rsidP="0087506C">
      <w:pPr>
        <w:spacing w:line="360" w:lineRule="auto"/>
        <w:rPr>
          <w:rFonts w:ascii="Assistant" w:hAnsi="Assistant" w:cs="Guttman Yad-Brush" w:hint="cs"/>
          <w:sz w:val="48"/>
          <w:szCs w:val="48"/>
          <w:shd w:val="clear" w:color="auto" w:fill="FFFFFF"/>
          <w:rtl/>
        </w:rPr>
      </w:pPr>
      <w:r>
        <w:rPr>
          <w:rFonts w:ascii="Assistant" w:hAnsi="Assistant" w:cs="Guttman Yad-Brush" w:hint="cs"/>
          <w:noProof/>
          <w:sz w:val="48"/>
          <w:szCs w:val="4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1550685</wp:posOffset>
            </wp:positionH>
            <wp:positionV relativeFrom="paragraph">
              <wp:posOffset>-85061</wp:posOffset>
            </wp:positionV>
            <wp:extent cx="2089844" cy="1073888"/>
            <wp:effectExtent l="19050" t="0" r="5656" b="0"/>
            <wp:wrapNone/>
            <wp:docPr id="1" name="תמונה 1" descr="C:\Users\אימאן אלטלאלקה\AppData\Local\Microsoft\Windows\INetCache\Content.Word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מאן אלטלאלקה\AppData\Local\Microsoft\Windows\INetCache\Content.Word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44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margin" w:tblpY="5125"/>
        <w:bidiVisual/>
        <w:tblW w:w="0" w:type="auto"/>
        <w:tblLook w:val="01E0"/>
      </w:tblPr>
      <w:tblGrid>
        <w:gridCol w:w="4261"/>
        <w:gridCol w:w="4261"/>
      </w:tblGrid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jc w:val="center"/>
              <w:rPr>
                <w:rFonts w:ascii="David" w:hAnsi="David" w:cs="Guttman Yad-Brush"/>
                <w:b/>
                <w:bCs/>
                <w:sz w:val="40"/>
                <w:szCs w:val="40"/>
                <w:rtl/>
              </w:rPr>
            </w:pPr>
            <w:r w:rsidRPr="0087506C">
              <w:rPr>
                <w:rFonts w:ascii="Assistant" w:hAnsi="Assistant" w:cs="Guttman Yad-Brush"/>
                <w:b/>
                <w:bCs/>
                <w:sz w:val="40"/>
                <w:szCs w:val="40"/>
                <w:shd w:val="clear" w:color="auto" w:fill="FFFFFF"/>
                <w:rtl/>
              </w:rPr>
              <w:t>הוּא</w:t>
            </w:r>
            <w:r w:rsidRPr="0087506C">
              <w:rPr>
                <w:rFonts w:ascii="Assistant" w:hAnsi="Assistant" w:cs="Guttman Yad-Brush"/>
                <w:b/>
                <w:bCs/>
                <w:sz w:val="40"/>
                <w:szCs w:val="40"/>
                <w:shd w:val="clear" w:color="auto" w:fill="FFFFFF"/>
              </w:rPr>
              <w:t> </w:t>
            </w: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jc w:val="center"/>
              <w:rPr>
                <w:rFonts w:ascii="David" w:hAnsi="David" w:cs="Guttman Yad-Brush"/>
                <w:b/>
                <w:bCs/>
                <w:sz w:val="40"/>
                <w:szCs w:val="40"/>
                <w:rtl/>
              </w:rPr>
            </w:pPr>
            <w:r w:rsidRPr="0087506C">
              <w:rPr>
                <w:rFonts w:ascii="Assistant" w:hAnsi="Assistant" w:cs="Guttman Yad-Brush"/>
                <w:b/>
                <w:bCs/>
                <w:sz w:val="40"/>
                <w:szCs w:val="40"/>
                <w:shd w:val="clear" w:color="auto" w:fill="FFFFFF"/>
                <w:rtl/>
              </w:rPr>
              <w:t>הִיא</w:t>
            </w:r>
            <w:r w:rsidRPr="0087506C">
              <w:rPr>
                <w:rFonts w:ascii="Assistant" w:hAnsi="Assistant" w:cs="Guttman Yad-Brush"/>
                <w:b/>
                <w:bCs/>
                <w:sz w:val="40"/>
                <w:szCs w:val="40"/>
                <w:shd w:val="clear" w:color="auto" w:fill="FFFFFF"/>
              </w:rPr>
              <w:t> </w:t>
            </w:r>
          </w:p>
        </w:tc>
      </w:tr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  <w:r w:rsidRPr="0087506C">
              <w:rPr>
                <w:rFonts w:ascii="David" w:hAnsi="David" w:cs="Guttman Yad-Brush"/>
                <w:sz w:val="40"/>
                <w:szCs w:val="40"/>
                <w:rtl/>
              </w:rPr>
              <w:t>מָסַר</w:t>
            </w: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</w:tr>
      <w:tr w:rsidR="0087506C" w:rsidRPr="0087506C" w:rsidTr="0087506C">
        <w:trPr>
          <w:trHeight w:val="584"/>
        </w:trPr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  <w:r w:rsidRPr="0087506C">
              <w:rPr>
                <w:rFonts w:ascii="David" w:hAnsi="David" w:cs="Guttman Yad-Brush"/>
                <w:sz w:val="40"/>
                <w:szCs w:val="40"/>
                <w:rtl/>
              </w:rPr>
              <w:t>נָתְנָה</w:t>
            </w:r>
          </w:p>
        </w:tc>
      </w:tr>
      <w:tr w:rsidR="0087506C" w:rsidRPr="0087506C" w:rsidTr="0087506C">
        <w:trPr>
          <w:trHeight w:val="570"/>
        </w:trPr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  <w:r w:rsidRPr="0087506C">
              <w:rPr>
                <w:rFonts w:ascii="David" w:hAnsi="David" w:cs="Guttman Yad-Brush"/>
                <w:sz w:val="40"/>
                <w:szCs w:val="40"/>
                <w:rtl/>
              </w:rPr>
              <w:t>קָרָא</w:t>
            </w: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</w:tr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  <w:r w:rsidRPr="0087506C">
              <w:rPr>
                <w:rFonts w:ascii="David" w:hAnsi="David" w:cs="Guttman Yad-Brush"/>
                <w:sz w:val="40"/>
                <w:szCs w:val="40"/>
                <w:rtl/>
              </w:rPr>
              <w:t>אָמְרָה</w:t>
            </w:r>
          </w:p>
        </w:tc>
      </w:tr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  <w:r w:rsidRPr="0087506C">
              <w:rPr>
                <w:rFonts w:ascii="Arial" w:hAnsi="Arial" w:cs="Guttman Yad-Brush"/>
                <w:sz w:val="40"/>
                <w:szCs w:val="40"/>
                <w:rtl/>
              </w:rPr>
              <w:t>ב</w:t>
            </w:r>
            <w:r w:rsidRPr="0087506C">
              <w:rPr>
                <w:rFonts w:ascii="Arial" w:hAnsi="Arial" w:cs="Guttman Yad-Brush" w:hint="cs"/>
                <w:sz w:val="40"/>
                <w:szCs w:val="40"/>
                <w:rtl/>
              </w:rPr>
              <w:t>ָּ</w:t>
            </w:r>
            <w:r w:rsidRPr="0087506C">
              <w:rPr>
                <w:rFonts w:ascii="Arial" w:hAnsi="Arial" w:cs="Guttman Yad-Brush"/>
                <w:sz w:val="40"/>
                <w:szCs w:val="40"/>
                <w:rtl/>
              </w:rPr>
              <w:t>א</w:t>
            </w:r>
            <w:r w:rsidRPr="0087506C">
              <w:rPr>
                <w:rFonts w:ascii="Arial" w:hAnsi="Arial" w:cs="Guttman Yad-Brush" w:hint="cs"/>
                <w:sz w:val="40"/>
                <w:szCs w:val="40"/>
                <w:rtl/>
              </w:rPr>
              <w:t xml:space="preserve">                  </w:t>
            </w:r>
          </w:p>
        </w:tc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</w:tr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Arial" w:hAnsi="Arial" w:cs="Guttman Yad-Brush"/>
                <w:sz w:val="40"/>
                <w:szCs w:val="40"/>
                <w:rtl/>
              </w:rPr>
            </w:pPr>
          </w:p>
        </w:tc>
        <w:tc>
          <w:tcPr>
            <w:tcW w:w="4261" w:type="dxa"/>
          </w:tcPr>
          <w:p w:rsidR="0087506C" w:rsidRPr="0087506C" w:rsidRDefault="0087506C" w:rsidP="0087506C">
            <w:pPr>
              <w:rPr>
                <w:rFonts w:ascii="Arial" w:hAnsi="Arial" w:cs="Guttman Yad-Brush"/>
                <w:sz w:val="40"/>
                <w:szCs w:val="40"/>
                <w:rtl/>
              </w:rPr>
            </w:pPr>
            <w:r w:rsidRPr="0087506C">
              <w:rPr>
                <w:rFonts w:ascii="David" w:hAnsi="David" w:cs="Guttman Yad-Brush"/>
                <w:sz w:val="40"/>
                <w:szCs w:val="40"/>
                <w:rtl/>
              </w:rPr>
              <w:tab/>
            </w:r>
            <w:r w:rsidRPr="0087506C">
              <w:rPr>
                <w:rFonts w:ascii="Arial" w:hAnsi="Arial" w:cs="Guttman Yad-Brush" w:hint="cs"/>
                <w:sz w:val="40"/>
                <w:szCs w:val="40"/>
                <w:rtl/>
              </w:rPr>
              <w:t xml:space="preserve"> בָּרְחָה</w:t>
            </w:r>
          </w:p>
        </w:tc>
      </w:tr>
      <w:tr w:rsidR="0087506C" w:rsidRPr="0087506C" w:rsidTr="0087506C">
        <w:tc>
          <w:tcPr>
            <w:tcW w:w="4261" w:type="dxa"/>
          </w:tcPr>
          <w:p w:rsidR="0087506C" w:rsidRPr="0087506C" w:rsidRDefault="0087506C" w:rsidP="0087506C">
            <w:pPr>
              <w:spacing w:line="360" w:lineRule="auto"/>
              <w:rPr>
                <w:rFonts w:ascii="Arial" w:hAnsi="Arial" w:cs="Guttman Yad-Brush"/>
                <w:sz w:val="40"/>
                <w:szCs w:val="40"/>
                <w:rtl/>
              </w:rPr>
            </w:pPr>
            <w:r w:rsidRPr="0087506C">
              <w:rPr>
                <w:rFonts w:ascii="Arial" w:hAnsi="Arial" w:cs="Guttman Yad-Brush" w:hint="cs"/>
                <w:sz w:val="40"/>
                <w:szCs w:val="40"/>
                <w:rtl/>
              </w:rPr>
              <w:t>קָנַה</w:t>
            </w:r>
          </w:p>
        </w:tc>
        <w:tc>
          <w:tcPr>
            <w:tcW w:w="4261" w:type="dxa"/>
          </w:tcPr>
          <w:p w:rsidR="0087506C" w:rsidRPr="0087506C" w:rsidRDefault="0087506C" w:rsidP="0087506C">
            <w:pPr>
              <w:rPr>
                <w:rFonts w:ascii="David" w:hAnsi="David" w:cs="Guttman Yad-Brush"/>
                <w:sz w:val="40"/>
                <w:szCs w:val="40"/>
                <w:rtl/>
              </w:rPr>
            </w:pPr>
          </w:p>
        </w:tc>
      </w:tr>
    </w:tbl>
    <w:p w:rsidR="00A77D71" w:rsidRDefault="00A77D71" w:rsidP="0087506C">
      <w:pPr>
        <w:spacing w:line="360" w:lineRule="auto"/>
        <w:ind w:firstLine="720"/>
        <w:rPr>
          <w:rFonts w:ascii="Assistant" w:hAnsi="Assistant" w:cs="Guttman Yad-Brush" w:hint="cs"/>
          <w:b/>
          <w:bCs/>
          <w:sz w:val="56"/>
          <w:szCs w:val="56"/>
          <w:shd w:val="clear" w:color="auto" w:fill="FFFFFF"/>
          <w:rtl/>
        </w:rPr>
      </w:pPr>
    </w:p>
    <w:p w:rsidR="0087506C" w:rsidRPr="0087506C" w:rsidRDefault="0087506C" w:rsidP="0087506C">
      <w:pPr>
        <w:spacing w:line="360" w:lineRule="auto"/>
        <w:ind w:firstLine="720"/>
        <w:rPr>
          <w:rFonts w:cs="Guttman Yad-Brush" w:hint="cs"/>
          <w:sz w:val="48"/>
          <w:szCs w:val="48"/>
          <w:rtl/>
        </w:rPr>
      </w:pPr>
      <w:r w:rsidRPr="0087506C">
        <w:rPr>
          <w:rFonts w:cs="Guttman Yad-Brush" w:hint="cs"/>
          <w:sz w:val="48"/>
          <w:szCs w:val="48"/>
          <w:rtl/>
        </w:rPr>
        <w:t>מינו את המילים בטבלה:</w:t>
      </w:r>
    </w:p>
    <w:p w:rsidR="0087506C" w:rsidRPr="0087506C" w:rsidRDefault="0087506C" w:rsidP="0087506C">
      <w:pPr>
        <w:spacing w:line="360" w:lineRule="auto"/>
        <w:ind w:firstLine="720"/>
        <w:rPr>
          <w:rFonts w:cs="Guttman Yad-Brush"/>
          <w:sz w:val="48"/>
          <w:szCs w:val="48"/>
        </w:rPr>
      </w:pPr>
      <w:r w:rsidRPr="0087506C">
        <w:rPr>
          <w:rFonts w:cs="Guttman Yad-Brush" w:hint="cs"/>
          <w:noProof/>
          <w:sz w:val="48"/>
          <w:szCs w:val="48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 9" o:spid="_x0000_s1026" type="#_x0000_t64" style="position:absolute;left:0;text-align:left;margin-left:28pt;margin-top:376.05pt;width:377.6pt;height:189.2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" strokeweight="1.5pt">
            <v:path arrowok="t"/>
            <v:textbox>
              <w:txbxContent>
                <w:p w:rsidR="0087506C" w:rsidRDefault="0087506C" w:rsidP="0087506C">
                  <w:pPr>
                    <w:rPr>
                      <w:rFonts w:ascii="David" w:hAnsi="David" w:cs="Guttman Yad-Brush"/>
                      <w:b/>
                      <w:bCs/>
                      <w:sz w:val="36"/>
                      <w:szCs w:val="36"/>
                      <w:u w:val="single"/>
                      <w:rtl/>
                    </w:rPr>
                  </w:pPr>
                  <w:r w:rsidRPr="00EE6282">
                    <w:rPr>
                      <w:rFonts w:ascii="David" w:hAnsi="David" w:cs="Guttman Yad-Brush"/>
                      <w:b/>
                      <w:bCs/>
                      <w:color w:val="333333"/>
                      <w:sz w:val="36"/>
                      <w:szCs w:val="36"/>
                      <w:u w:val="single"/>
                      <w:shd w:val="clear" w:color="auto" w:fill="FFFFFF"/>
                      <w:rtl/>
                    </w:rPr>
                    <w:t>מַחְסָן מִלִּים</w:t>
                  </w:r>
                  <w:r w:rsidRPr="00EE6282">
                    <w:rPr>
                      <w:rFonts w:ascii="David" w:hAnsi="David" w:cs="Guttman Yad-Brush"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:</w:t>
                  </w:r>
                </w:p>
                <w:p w:rsidR="0087506C" w:rsidRPr="0087506C" w:rsidRDefault="0087506C" w:rsidP="0087506C">
                  <w:pPr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</w:pP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מ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ָ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ס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ְ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ר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ָ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ה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 xml:space="preserve">    בָּרַח    </w:t>
                  </w:r>
                  <w:r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 xml:space="preserve"> 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קָרְאָה     אָמַר</w:t>
                  </w:r>
                </w:p>
                <w:p w:rsidR="0087506C" w:rsidRPr="0087506C" w:rsidRDefault="0087506C" w:rsidP="0087506C">
                  <w:pPr>
                    <w:rPr>
                      <w:rFonts w:cs="Guttman Yad-Brush"/>
                      <w:sz w:val="40"/>
                      <w:szCs w:val="40"/>
                      <w:rtl/>
                    </w:rPr>
                  </w:pP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ב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ָּ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א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ָ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>ה</w:t>
                  </w:r>
                  <w:r w:rsidRPr="0087506C"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  <w:tab/>
                  </w:r>
                  <w:r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 xml:space="preserve"> 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 xml:space="preserve">  נָתַן</w:t>
                  </w:r>
                  <w:r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 xml:space="preserve">     </w:t>
                  </w:r>
                  <w:r w:rsidRPr="0087506C"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  <w:t>קָנְתָה</w:t>
                  </w:r>
                  <w:r w:rsidRPr="0087506C">
                    <w:rPr>
                      <w:rFonts w:cs="Guttman Yad-Brush" w:hint="cs"/>
                      <w:sz w:val="40"/>
                      <w:szCs w:val="40"/>
                      <w:rtl/>
                    </w:rPr>
                    <w:t xml:space="preserve">     </w:t>
                  </w:r>
                </w:p>
                <w:p w:rsidR="0087506C" w:rsidRPr="0087506C" w:rsidRDefault="0087506C" w:rsidP="0087506C">
                  <w:pPr>
                    <w:rPr>
                      <w:rFonts w:ascii="Arial" w:hAnsi="Arial" w:cs="Guttman Yad-Brush" w:hint="cs"/>
                      <w:sz w:val="40"/>
                      <w:szCs w:val="40"/>
                      <w:rtl/>
                    </w:rPr>
                  </w:pPr>
                </w:p>
                <w:p w:rsidR="0087506C" w:rsidRPr="0087506C" w:rsidRDefault="0087506C" w:rsidP="0087506C">
                  <w:pPr>
                    <w:rPr>
                      <w:rFonts w:ascii="Arial" w:hAnsi="Arial" w:cs="Guttman Yad-Brush"/>
                      <w:sz w:val="40"/>
                      <w:szCs w:val="40"/>
                      <w:rtl/>
                    </w:rPr>
                  </w:pPr>
                </w:p>
                <w:p w:rsidR="0087506C" w:rsidRPr="00774248" w:rsidRDefault="0087506C" w:rsidP="0087506C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87506C" w:rsidRPr="0087506C" w:rsidRDefault="0087506C" w:rsidP="0087506C">
      <w:pPr>
        <w:spacing w:line="360" w:lineRule="auto"/>
        <w:rPr>
          <w:rFonts w:cs="Guttman Yad-Brush"/>
          <w:sz w:val="48"/>
          <w:szCs w:val="48"/>
        </w:rPr>
      </w:pPr>
    </w:p>
    <w:p w:rsidR="0087506C" w:rsidRPr="0087506C" w:rsidRDefault="0087506C" w:rsidP="0087506C">
      <w:pPr>
        <w:spacing w:line="360" w:lineRule="auto"/>
        <w:rPr>
          <w:rFonts w:cs="Guttman Yad-Brush"/>
          <w:sz w:val="48"/>
          <w:szCs w:val="48"/>
        </w:rPr>
      </w:pPr>
    </w:p>
    <w:p w:rsidR="0087506C" w:rsidRPr="0087506C" w:rsidRDefault="0087506C" w:rsidP="0087506C">
      <w:pPr>
        <w:spacing w:line="360" w:lineRule="auto"/>
        <w:rPr>
          <w:rFonts w:cs="Guttman Yad-Brush"/>
          <w:sz w:val="48"/>
          <w:szCs w:val="48"/>
        </w:rPr>
      </w:pPr>
    </w:p>
    <w:sectPr w:rsidR="0087506C" w:rsidRPr="0087506C" w:rsidSect="0087506C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7506C"/>
    <w:rsid w:val="000B704F"/>
    <w:rsid w:val="00451216"/>
    <w:rsid w:val="006B112D"/>
    <w:rsid w:val="0087506C"/>
    <w:rsid w:val="00A77D71"/>
    <w:rsid w:val="00A77F38"/>
    <w:rsid w:val="00E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06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F38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77F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2</cp:revision>
  <dcterms:created xsi:type="dcterms:W3CDTF">2020-09-24T17:24:00Z</dcterms:created>
  <dcterms:modified xsi:type="dcterms:W3CDTF">2020-09-24T17:40:00Z</dcterms:modified>
</cp:coreProperties>
</file>