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45" w:rsidRPr="00C62F45" w:rsidRDefault="00C62F45" w:rsidP="00C62F45">
      <w:pPr>
        <w:jc w:val="center"/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>עָנָן</w:t>
      </w:r>
      <w:r w:rsidR="00387C3F">
        <w:rPr>
          <w:rFonts w:cs="Guttman Yad-Brush" w:hint="cs"/>
          <w:sz w:val="40"/>
          <w:szCs w:val="40"/>
          <w:rtl/>
        </w:rPr>
        <w:t xml:space="preserve"> </w:t>
      </w:r>
      <w:r w:rsidR="00387C3F" w:rsidRPr="00C62F45">
        <w:rPr>
          <w:rFonts w:cs="Guttman Yad-Brush"/>
          <w:sz w:val="40"/>
          <w:szCs w:val="40"/>
          <w:rtl/>
        </w:rPr>
        <w:t>קָּטָן</w:t>
      </w: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 xml:space="preserve">לַגַּן הַקָּטָן בָּאָה דָּנָה, בָּא אָמִיר וּבָאָה אוֹרָה. </w:t>
      </w: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>דָּנָה הַקְטָנָה רָאֲתָה עָנָן לָבָן קָטַן.</w:t>
      </w: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 xml:space="preserve">גַּם אָמִיר צִיֵּר עָנָן לָבָן גָּדוֹל. </w:t>
      </w: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>וְגַם אוֹרָה צָבְעָה אֶת הֶעָנָן הַקָּטָן שֶׁרָאֲתָה.</w:t>
      </w: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>אָמִיר עָמַד וְשָׂמַח.</w:t>
      </w:r>
    </w:p>
    <w:p w:rsidR="00C62F45" w:rsidRPr="00C62F45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>אֲמִירָה שָׁרָה שִׁיר לֶעָנָן.</w:t>
      </w:r>
      <w:r w:rsidR="00387C3F" w:rsidRPr="00387C3F">
        <w:t xml:space="preserve"> </w:t>
      </w:r>
    </w:p>
    <w:p w:rsidR="004A633B" w:rsidRDefault="00C62F45" w:rsidP="00C62F45">
      <w:pPr>
        <w:rPr>
          <w:rFonts w:cs="Guttman Yad-Brush"/>
          <w:sz w:val="40"/>
          <w:szCs w:val="40"/>
          <w:rtl/>
        </w:rPr>
      </w:pPr>
      <w:r w:rsidRPr="00C62F45">
        <w:rPr>
          <w:rFonts w:cs="Guttman Yad-Brush"/>
          <w:sz w:val="40"/>
          <w:szCs w:val="40"/>
          <w:rtl/>
        </w:rPr>
        <w:t>וְאוֹרָה רָקְדָה רִקּוּד יָפֶה.</w:t>
      </w: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387C3F" w:rsidP="00C62F45">
      <w:pPr>
        <w:rPr>
          <w:rFonts w:cs="Guttman Yad-Brush"/>
          <w:sz w:val="40"/>
          <w:szCs w:val="40"/>
          <w:rtl/>
        </w:rPr>
      </w:pPr>
      <w:r>
        <w:rPr>
          <w:rFonts w:cs="Guttman Yad-Brush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254635</wp:posOffset>
            </wp:positionV>
            <wp:extent cx="3057525" cy="2190750"/>
            <wp:effectExtent l="19050" t="0" r="9525" b="0"/>
            <wp:wrapNone/>
            <wp:docPr id="1" name="תמונה 1" descr="C:\Users\אימאן אלטלאלקה\AppData\Local\Microsoft\Windows\INetCache\Content.Word\הורד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ימאן אלטלאלקה\AppData\Local\Microsoft\Windows\INetCache\Content.Word\הורד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5B3DAA" w:rsidP="005B3DAA">
      <w:pPr>
        <w:rPr>
          <w:rFonts w:cs="Guttman Yad-Brush"/>
          <w:sz w:val="28"/>
          <w:szCs w:val="28"/>
          <w:rtl/>
        </w:rPr>
      </w:pPr>
      <w:r w:rsidRPr="005B3DAA">
        <w:rPr>
          <w:rFonts w:cs="Guttman Yad-Brush"/>
          <w:sz w:val="28"/>
          <w:szCs w:val="28"/>
          <w:rtl/>
        </w:rPr>
        <w:lastRenderedPageBreak/>
        <w:t>מְשִׂימָה: הָפְכוּ אֶת הַטֶּקְסְט מִזָּכָר לַנ</w:t>
      </w:r>
      <w:r>
        <w:rPr>
          <w:rFonts w:cs="Guttman Yad-Brush"/>
          <w:sz w:val="28"/>
          <w:szCs w:val="28"/>
          <w:rtl/>
        </w:rPr>
        <w:t>ְּקֵבָה אוֹ מִנְּקֵבָה לַזָּכָר</w:t>
      </w:r>
      <w:r>
        <w:rPr>
          <w:rFonts w:cs="Guttman Yad-Brush" w:hint="cs"/>
          <w:sz w:val="28"/>
          <w:szCs w:val="28"/>
          <w:rtl/>
        </w:rPr>
        <w:t>.</w:t>
      </w:r>
    </w:p>
    <w:p w:rsidR="005B3DAA" w:rsidRPr="005B3DAA" w:rsidRDefault="005B3DAA" w:rsidP="005B3DAA">
      <w:pPr>
        <w:rPr>
          <w:rFonts w:cs="Guttman Yad-Brush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5203" w:tblpY="12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117"/>
      </w:tblGrid>
      <w:tr w:rsidR="005B3DAA" w:rsidTr="005B3DAA">
        <w:trPr>
          <w:trHeight w:val="238"/>
        </w:trPr>
        <w:tc>
          <w:tcPr>
            <w:tcW w:w="2117" w:type="dxa"/>
          </w:tcPr>
          <w:p w:rsidR="005B3DAA" w:rsidRPr="005B3DAA" w:rsidRDefault="005B3DAA" w:rsidP="005B3DAA">
            <w:pPr>
              <w:rPr>
                <w:rFonts w:cs="Guttman Yad-Brush"/>
                <w:sz w:val="6"/>
                <w:szCs w:val="6"/>
                <w:rtl/>
              </w:rPr>
            </w:pPr>
          </w:p>
        </w:tc>
      </w:tr>
      <w:tr w:rsidR="005B3DAA" w:rsidTr="005B3DAA">
        <w:trPr>
          <w:trHeight w:val="244"/>
        </w:trPr>
        <w:tc>
          <w:tcPr>
            <w:tcW w:w="2117" w:type="dxa"/>
          </w:tcPr>
          <w:p w:rsidR="005B3DAA" w:rsidRPr="005B3DAA" w:rsidRDefault="005B3DAA" w:rsidP="005B3DAA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5B3DAA">
        <w:trPr>
          <w:trHeight w:val="251"/>
        </w:trPr>
        <w:tc>
          <w:tcPr>
            <w:tcW w:w="2117" w:type="dxa"/>
          </w:tcPr>
          <w:p w:rsidR="005B3DAA" w:rsidRPr="005B3DAA" w:rsidRDefault="005B3DAA" w:rsidP="005B3DAA">
            <w:pPr>
              <w:rPr>
                <w:rFonts w:cs="Guttman Yad-Brush"/>
                <w:sz w:val="4"/>
                <w:szCs w:val="4"/>
                <w:rtl/>
              </w:rPr>
            </w:pPr>
          </w:p>
        </w:tc>
      </w:tr>
    </w:tbl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</w:tbl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</w:tbl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5B3DAA" w:rsidTr="005B3DAA">
        <w:tc>
          <w:tcPr>
            <w:tcW w:w="8522" w:type="dxa"/>
          </w:tcPr>
          <w:p w:rsidR="005B3DAA" w:rsidRPr="005B3DAA" w:rsidRDefault="005B3DAA" w:rsidP="00C62F45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  <w:tr w:rsidR="005B3DAA" w:rsidTr="005B3DAA">
        <w:tc>
          <w:tcPr>
            <w:tcW w:w="8522" w:type="dxa"/>
          </w:tcPr>
          <w:p w:rsidR="005B3DAA" w:rsidRPr="005B3DAA" w:rsidRDefault="005B3DAA" w:rsidP="00C62F45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5B3DAA">
        <w:tc>
          <w:tcPr>
            <w:tcW w:w="8522" w:type="dxa"/>
          </w:tcPr>
          <w:p w:rsidR="005B3DAA" w:rsidRPr="005B3DAA" w:rsidRDefault="005B3DAA" w:rsidP="00C62F45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</w:tbl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</w:tbl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</w:tbl>
    <w:p w:rsidR="005B3DAA" w:rsidRDefault="005B3DAA" w:rsidP="00C62F45">
      <w:pPr>
        <w:rPr>
          <w:rFonts w:cs="Guttman Yad-Brush"/>
          <w:sz w:val="40"/>
          <w:szCs w:val="40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28"/>
                <w:szCs w:val="28"/>
                <w:rtl/>
              </w:rPr>
            </w:pPr>
          </w:p>
        </w:tc>
      </w:tr>
      <w:tr w:rsidR="005B3DAA" w:rsidTr="00FF3BAF">
        <w:tc>
          <w:tcPr>
            <w:tcW w:w="8522" w:type="dxa"/>
          </w:tcPr>
          <w:p w:rsidR="005B3DAA" w:rsidRPr="005B3DAA" w:rsidRDefault="005B3DAA" w:rsidP="00FF3BAF">
            <w:pPr>
              <w:rPr>
                <w:rFonts w:cs="Guttman Yad-Brush"/>
                <w:sz w:val="18"/>
                <w:szCs w:val="18"/>
                <w:rtl/>
              </w:rPr>
            </w:pPr>
          </w:p>
        </w:tc>
      </w:tr>
    </w:tbl>
    <w:p w:rsidR="005B3DAA" w:rsidRDefault="001F2A0C" w:rsidP="00C62F45">
      <w:pPr>
        <w:rPr>
          <w:rFonts w:cs="Guttman Yad-Brush"/>
          <w:sz w:val="40"/>
          <w:szCs w:val="40"/>
          <w:rtl/>
        </w:rPr>
      </w:pPr>
      <w:r>
        <w:rPr>
          <w:rFonts w:cs="Guttman Yad-Brush"/>
          <w:noProof/>
          <w:sz w:val="40"/>
          <w:szCs w:val="40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136122</wp:posOffset>
            </wp:positionV>
            <wp:extent cx="1323975" cy="1184043"/>
            <wp:effectExtent l="19050" t="0" r="952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DAA" w:rsidRPr="00C62F45" w:rsidRDefault="005B3DAA" w:rsidP="00C62F45">
      <w:pPr>
        <w:rPr>
          <w:rFonts w:cs="Guttman Yad-Brush"/>
          <w:sz w:val="40"/>
          <w:szCs w:val="40"/>
        </w:rPr>
      </w:pPr>
    </w:p>
    <w:sectPr w:rsidR="005B3DAA" w:rsidRPr="00C62F45" w:rsidSect="004A6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10" w:rsidRDefault="00573B10" w:rsidP="001F2A0C">
      <w:pPr>
        <w:spacing w:after="0" w:line="240" w:lineRule="auto"/>
      </w:pPr>
      <w:r>
        <w:separator/>
      </w:r>
    </w:p>
  </w:endnote>
  <w:endnote w:type="continuationSeparator" w:id="1">
    <w:p w:rsidR="00573B10" w:rsidRDefault="00573B10" w:rsidP="001F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0C" w:rsidRDefault="001F2A0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0C" w:rsidRDefault="001F2A0C" w:rsidP="001F2A0C">
    <w:pPr>
      <w:pStyle w:val="a8"/>
      <w:jc w:val="right"/>
    </w:pPr>
    <w:r>
      <w:rPr>
        <w:rFonts w:hint="cs"/>
        <w:rtl/>
      </w:rPr>
      <w:t>טלאלקה אימאן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0C" w:rsidRDefault="001F2A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10" w:rsidRDefault="00573B10" w:rsidP="001F2A0C">
      <w:pPr>
        <w:spacing w:after="0" w:line="240" w:lineRule="auto"/>
      </w:pPr>
      <w:r>
        <w:separator/>
      </w:r>
    </w:p>
  </w:footnote>
  <w:footnote w:type="continuationSeparator" w:id="1">
    <w:p w:rsidR="00573B10" w:rsidRDefault="00573B10" w:rsidP="001F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0C" w:rsidRDefault="001F2A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0C" w:rsidRDefault="001F2A0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0C" w:rsidRDefault="001F2A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33B"/>
    <w:rsid w:val="000B704F"/>
    <w:rsid w:val="001F2A0C"/>
    <w:rsid w:val="002D7A0A"/>
    <w:rsid w:val="00387C3F"/>
    <w:rsid w:val="003B7BBA"/>
    <w:rsid w:val="004A633B"/>
    <w:rsid w:val="00573B10"/>
    <w:rsid w:val="005B3DAA"/>
    <w:rsid w:val="006B112D"/>
    <w:rsid w:val="00704651"/>
    <w:rsid w:val="00C6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87C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1F2A0C"/>
  </w:style>
  <w:style w:type="paragraph" w:styleId="a8">
    <w:name w:val="footer"/>
    <w:basedOn w:val="a"/>
    <w:link w:val="a9"/>
    <w:uiPriority w:val="99"/>
    <w:semiHidden/>
    <w:unhideWhenUsed/>
    <w:rsid w:val="001F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semiHidden/>
    <w:rsid w:val="001F2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3</cp:revision>
  <dcterms:created xsi:type="dcterms:W3CDTF">2020-10-18T13:53:00Z</dcterms:created>
  <dcterms:modified xsi:type="dcterms:W3CDTF">2020-10-18T16:47:00Z</dcterms:modified>
</cp:coreProperties>
</file>